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79C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题目：2026保密宣传教育片</w:t>
      </w:r>
    </w:p>
    <w:p w14:paraId="7A903BEB">
      <w:pPr>
        <w:rPr>
          <w:rFonts w:hint="eastAsia"/>
        </w:rPr>
      </w:pPr>
      <w:r>
        <w:rPr>
          <w:rFonts w:hint="eastAsia"/>
          <w:lang w:val="en-US" w:eastAsia="zh-CN"/>
        </w:rPr>
        <w:t>链接：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"https://mp.weixin.qq.com/s/4mjQ4552kaz3JrkV5Iq59w"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https://mp.weixin.qq.com/s/4mjQ4552kaz3JrkV5Iq59w</w:t>
      </w:r>
      <w:r>
        <w:rPr>
          <w:rFonts w:hint="eastAsia"/>
        </w:rPr>
        <w:fldChar w:fldCharType="end"/>
      </w:r>
    </w:p>
    <w:p w14:paraId="1326B1AA">
      <w:pPr>
        <w:rPr>
          <w:rFonts w:hint="eastAsia"/>
        </w:rPr>
      </w:pPr>
    </w:p>
    <w:p w14:paraId="015C29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题目：2026保密微电影</w:t>
      </w:r>
    </w:p>
    <w:p w14:paraId="78BA83F7">
      <w:pPr>
        <w:rPr>
          <w:rFonts w:hint="eastAsia"/>
        </w:rPr>
      </w:pPr>
      <w:r>
        <w:rPr>
          <w:rFonts w:hint="eastAsia"/>
          <w:lang w:val="en-US" w:eastAsia="zh-CN"/>
        </w:rPr>
        <w:t>链接：</w:t>
      </w:r>
      <w:r>
        <w:rPr>
          <w:rFonts w:hint="eastAsia"/>
        </w:rPr>
        <w:t>https://mp.weixin.qq.com/s/mE2ws8veqkoAm3l312L8Ww</w:t>
      </w:r>
    </w:p>
    <w:p w14:paraId="353F8F4A">
      <w:pPr>
        <w:tabs>
          <w:tab w:val="left" w:pos="6087"/>
        </w:tabs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4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2026-04-28T02:14:31Z</dcterms:created>
  <dc:creator>lenovo</dc:creator>
  <cp:lastModifiedBy>张明宇</cp:lastModifiedBy>
  <dcterms:modified xsi:type="dcterms:W3CDTF">2026-04-28T02:15:43Z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eyJoZGlkIjoiMTU1NGNkYWM2ZDYxMDk0OWIzMzhmZjQxY2I2NzJjOTYiLCJ1c2VySWQiOiIxNjQyNDE0MTk1In0=</vt:lpwstr>
  </property>
  <property fmtid="{D5CDD505-2E9C-101B-9397-08002B2CF9AE}" pid="4" name="ICV">
    <vt:lpwstr>E12FB8245B97429B8020A7AC7BDDD542_12</vt:lpwstr>
  </property>
</Properties>
</file>